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1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7"/>
        <w:gridCol w:w="3688"/>
        <w:gridCol w:w="3690"/>
        <w:tblGridChange w:id="0">
          <w:tblGrid>
            <w:gridCol w:w="3687"/>
            <w:gridCol w:w="3688"/>
            <w:gridCol w:w="3690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before="120" w:lineRule="auto"/>
              <w:ind w:left="1800" w:hanging="180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NC #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before="120" w:lineRule="auto"/>
              <w:ind w:left="1800" w:hanging="180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Written / Issued by: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before="120" w:lineRule="auto"/>
              <w:ind w:left="1800" w:hanging="180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Date: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before="120" w:lineRule="auto"/>
              <w:ind w:left="1800" w:hanging="180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before="120" w:lineRule="auto"/>
              <w:ind w:left="1800" w:hanging="180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before="120" w:lineRule="auto"/>
              <w:ind w:left="1800" w:hanging="180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before="120" w:lineRule="auto"/>
              <w:ind w:left="1800" w:hanging="180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Nonconformance: </w:t>
            </w:r>
          </w:p>
          <w:p w:rsidR="00000000" w:rsidDel="00000000" w:rsidP="00000000" w:rsidRDefault="00000000" w:rsidRPr="00000000" w14:paraId="00000009">
            <w:pPr>
              <w:ind w:left="1800" w:hanging="180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(A clear description of the nonconformance / issue found.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Include Piece mark / Part number, quantity, Project Number, etc.)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120" w:lineRule="auto"/>
              <w:ind w:left="1800" w:hanging="180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Cause Code:</w:t>
            </w:r>
          </w:p>
          <w:p w:rsidR="00000000" w:rsidDel="00000000" w:rsidP="00000000" w:rsidRDefault="00000000" w:rsidRPr="00000000" w14:paraId="0000000D">
            <w:pPr>
              <w:spacing w:before="120" w:lineRule="auto"/>
              <w:ind w:left="1800" w:hanging="180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(Check all that apply)</w:t>
            </w:r>
          </w:p>
        </w:tc>
      </w:tr>
      <w:tr>
        <w:trPr>
          <w:cantSplit w:val="0"/>
          <w:trHeight w:val="26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□  Welding error</w:t>
            </w:r>
          </w:p>
          <w:p w:rsidR="00000000" w:rsidDel="00000000" w:rsidP="00000000" w:rsidRDefault="00000000" w:rsidRPr="00000000" w14:paraId="00000011">
            <w:pPr>
              <w:spacing w:after="120" w:before="12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□  Bolting error</w:t>
            </w:r>
          </w:p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□  Fitting/Layout error</w:t>
            </w:r>
          </w:p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□  Drawing error</w:t>
            </w:r>
          </w:p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□  Defective material</w:t>
            </w:r>
          </w:p>
          <w:p w:rsidR="00000000" w:rsidDel="00000000" w:rsidP="00000000" w:rsidRDefault="00000000" w:rsidRPr="00000000" w14:paraId="00000015">
            <w:pPr>
              <w:spacing w:after="120" w:before="12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□  Process/Procedure error</w:t>
            </w:r>
          </w:p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□  Other (describe)</w:t>
            </w:r>
          </w:p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before="120" w:lineRule="auto"/>
              <w:ind w:left="1800" w:hanging="180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Disposition:   </w:t>
            </w:r>
          </w:p>
          <w:p w:rsidR="00000000" w:rsidDel="00000000" w:rsidP="00000000" w:rsidRDefault="00000000" w:rsidRPr="00000000" w14:paraId="00000019">
            <w:pPr>
              <w:spacing w:before="120" w:lineRule="auto"/>
              <w:ind w:left="1800" w:hanging="180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(Check appropriate box below and clearly describe what action is to be performed to correct the issue)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              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C">
            <w:pPr>
              <w:spacing w:before="120" w:lineRule="auto"/>
              <w:ind w:left="1800" w:hanging="180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</w:rPr>
              <w:drawing>
                <wp:inline distB="0" distT="0" distL="0" distR="0">
                  <wp:extent cx="6889115" cy="236220"/>
                  <wp:effectExtent b="0" l="0" r="0" t="0"/>
                  <wp:docPr id="5760664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115" cy="236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7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Definitions: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Scrap: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Item is damaged beyond repair. Material will be scrapped and replaced with new material.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Rework: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Item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will be corrected and following the rework will completely conform to original drawing requirements.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Repair: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Item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will be corrected and made functional, yet may not completely conform to original drawing requirements (extra holes, etc.)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Use as Is: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With approval,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item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will be used without correction of the issue.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Inspection performed by: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____________________________________________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Date: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 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Rework /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Repair Accept: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Reject: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Use as Is approval Signature: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_________________________________________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 further action (C/A) required:  yes / no (circle one)                       If yes, Insert C/A number: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6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10800"/>
      </w:tabs>
      <w:spacing w:after="0" w:before="120" w:line="240" w:lineRule="auto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ab/>
      <w:tab/>
      <w:t xml:space="preserve">Page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Style w:val="Heading1"/>
      <w:jc w:val="center"/>
      <w:rPr>
        <w:rFonts w:ascii="Arial Black" w:cs="Arial Black" w:eastAsia="Arial Black" w:hAnsi="Arial Black"/>
        <w:b w:val="1"/>
        <w:sz w:val="32"/>
        <w:szCs w:val="32"/>
      </w:rPr>
    </w:pPr>
    <w:r w:rsidDel="00000000" w:rsidR="00000000" w:rsidRPr="00000000">
      <w:rPr>
        <w:rFonts w:ascii="Arial Black" w:cs="Arial Black" w:eastAsia="Arial Black" w:hAnsi="Arial Black"/>
        <w:b w:val="1"/>
        <w:sz w:val="32"/>
        <w:szCs w:val="32"/>
        <w:rtl w:val="0"/>
      </w:rPr>
      <w:t xml:space="preserve">Company Name</w:t>
    </w:r>
  </w:p>
  <w:p w:rsidR="00000000" w:rsidDel="00000000" w:rsidP="00000000" w:rsidRDefault="00000000" w:rsidRPr="00000000" w14:paraId="00000033">
    <w:pPr>
      <w:pStyle w:val="Heading1"/>
      <w:jc w:val="center"/>
      <w:rPr>
        <w:rFonts w:ascii="Arial Black" w:cs="Arial Black" w:eastAsia="Arial Black" w:hAnsi="Arial Black"/>
        <w:b w:val="1"/>
        <w:sz w:val="32"/>
        <w:szCs w:val="32"/>
      </w:rPr>
    </w:pPr>
    <w:r w:rsidDel="00000000" w:rsidR="00000000" w:rsidRPr="00000000">
      <w:rPr>
        <w:rFonts w:ascii="Arial Black" w:cs="Arial Black" w:eastAsia="Arial Black" w:hAnsi="Arial Black"/>
        <w:b w:val="1"/>
        <w:sz w:val="32"/>
        <w:szCs w:val="32"/>
        <w:rtl w:val="0"/>
      </w:rPr>
      <w:t xml:space="preserve">Nonconformance Report (NCR)</w:t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  <w:sz w:val="8"/>
        <w:szCs w:val="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540"/>
        <w:tab w:val="left" w:leader="none" w:pos="1260"/>
        <w:tab w:val="left" w:leader="none" w:pos="1980"/>
        <w:tab w:val="left" w:leader="none" w:pos="2700"/>
        <w:tab w:val="left" w:leader="none" w:pos="3420"/>
        <w:tab w:val="left" w:leader="none" w:pos="4140"/>
        <w:tab w:val="left" w:leader="none" w:pos="4860"/>
        <w:tab w:val="left" w:leader="none" w:pos="5580"/>
        <w:tab w:val="left" w:leader="none" w:pos="6300"/>
        <w:tab w:val="left" w:leader="none" w:pos="7020"/>
        <w:tab w:val="left" w:leader="none" w:pos="7740"/>
        <w:tab w:val="left" w:leader="none" w:pos="8460"/>
        <w:tab w:val="left" w:leader="none" w:pos="9180"/>
      </w:tabs>
      <w:spacing w:after="0" w:line="240" w:lineRule="auto"/>
      <w:ind w:left="720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color w:val="ff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0AC2"/>
  </w:style>
  <w:style w:type="paragraph" w:styleId="Heading1">
    <w:name w:val="heading 1"/>
    <w:basedOn w:val="Normal"/>
    <w:next w:val="Normal"/>
    <w:link w:val="Heading1Char"/>
    <w:uiPriority w:val="9"/>
    <w:qFormat w:val="1"/>
    <w:rsid w:val="00B14CBD"/>
    <w:pPr>
      <w:keepNext w:val="1"/>
      <w:spacing w:after="0" w:line="240" w:lineRule="auto"/>
      <w:outlineLvl w:val="0"/>
    </w:pPr>
    <w:rPr>
      <w:rFonts w:ascii="Times New Roman" w:cs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14CBD"/>
    <w:pPr>
      <w:keepNext w:val="1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</w:tabs>
      <w:spacing w:after="0" w:line="240" w:lineRule="auto"/>
      <w:ind w:left="720"/>
      <w:outlineLvl w:val="1"/>
    </w:pPr>
    <w:rPr>
      <w:rFonts w:ascii="Arial" w:cs="Times New Roman" w:eastAsia="Times New Roman" w:hAnsi="Arial"/>
      <w:b w:val="1"/>
      <w:sz w:val="24"/>
      <w:szCs w:val="20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14CBD"/>
    <w:pPr>
      <w:keepNext w:val="1"/>
      <w:spacing w:after="0" w:line="240" w:lineRule="auto"/>
      <w:outlineLvl w:val="4"/>
    </w:pPr>
    <w:rPr>
      <w:rFonts w:ascii="Arial" w:cs="Arial" w:eastAsia="Times New Roman" w:hAnsi="Arial"/>
      <w:b w:val="1"/>
      <w:bCs w:val="1"/>
      <w:color w:val="ff0000"/>
      <w:sz w:val="20"/>
      <w:szCs w:val="20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B14CB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4CBD"/>
  </w:style>
  <w:style w:type="paragraph" w:styleId="Footer">
    <w:name w:val="footer"/>
    <w:basedOn w:val="Normal"/>
    <w:link w:val="FooterChar"/>
    <w:uiPriority w:val="99"/>
    <w:unhideWhenUsed w:val="1"/>
    <w:rsid w:val="00B14CB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4CBD"/>
  </w:style>
  <w:style w:type="character" w:styleId="Heading1Char" w:customStyle="1">
    <w:name w:val="Heading 1 Char"/>
    <w:basedOn w:val="DefaultParagraphFont"/>
    <w:link w:val="Heading1"/>
    <w:rsid w:val="00B14CBD"/>
    <w:rPr>
      <w:rFonts w:ascii="Times New Roman" w:cs="Times New Roman" w:eastAsia="Times New Roman" w:hAnsi="Times New Roman"/>
      <w:sz w:val="24"/>
      <w:szCs w:val="20"/>
    </w:rPr>
  </w:style>
  <w:style w:type="character" w:styleId="Heading2Char" w:customStyle="1">
    <w:name w:val="Heading 2 Char"/>
    <w:basedOn w:val="DefaultParagraphFont"/>
    <w:link w:val="Heading2"/>
    <w:rsid w:val="00B14CBD"/>
    <w:rPr>
      <w:rFonts w:ascii="Arial" w:cs="Times New Roman" w:eastAsia="Times New Roman" w:hAnsi="Arial"/>
      <w:b w:val="1"/>
      <w:sz w:val="24"/>
      <w:szCs w:val="20"/>
    </w:rPr>
  </w:style>
  <w:style w:type="character" w:styleId="Heading5Char" w:customStyle="1">
    <w:name w:val="Heading 5 Char"/>
    <w:basedOn w:val="DefaultParagraphFont"/>
    <w:link w:val="Heading5"/>
    <w:rsid w:val="00B14CBD"/>
    <w:rPr>
      <w:rFonts w:ascii="Arial" w:cs="Arial" w:eastAsia="Times New Roman" w:hAnsi="Arial"/>
      <w:b w:val="1"/>
      <w:bCs w:val="1"/>
      <w:color w:val="ff0000"/>
      <w:sz w:val="20"/>
      <w:szCs w:val="20"/>
    </w:rPr>
  </w:style>
  <w:style w:type="table" w:styleId="TableGrid">
    <w:name w:val="Table Grid"/>
    <w:basedOn w:val="TableNormal"/>
    <w:uiPriority w:val="59"/>
    <w:rsid w:val="00B14CB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B14C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F95BAC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440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44074"/>
    <w:rPr>
      <w:rFonts w:ascii="Tahoma" w:cs="Tahoma" w:hAnsi="Tahoma"/>
      <w:sz w:val="16"/>
      <w:szCs w:val="16"/>
    </w:rPr>
  </w:style>
  <w:style w:type="table" w:styleId="TableGrid1" w:customStyle="1">
    <w:name w:val="Table Grid1"/>
    <w:basedOn w:val="TableNormal"/>
    <w:next w:val="TableGrid"/>
    <w:uiPriority w:val="59"/>
    <w:rsid w:val="007D478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8" w:customStyle="1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7" w:customStyle="1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6" w:customStyle="1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5" w:customStyle="1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 w:val="1"/>
    <w:rsid w:val="009E701B"/>
    <w:rPr>
      <w:color w:val="808080"/>
    </w:rPr>
  </w:style>
  <w:style w:type="table" w:styleId="4" w:customStyle="1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3" w:customStyle="1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2" w:customStyle="1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1" w:customStyle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EYO0/v13GHZ7Vj1ojfgjHBCk9Q==">CgMxLjA4AHIhMXhUVmdsY004YkdENWl3eFpSZk1wVEE0UUVNS25ERWtU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2025-04-23T20:48:00Z</dcterms:created>
  <dc:creator>Martof, Larry</dc:creator>
</cp:coreProperties>
</file>